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4B53" w14:textId="77777777" w:rsidR="005F5CD3" w:rsidRDefault="005F5CD3" w:rsidP="005F5CD3">
      <w:pPr>
        <w:pStyle w:val="berschrift1"/>
      </w:pPr>
      <w:r>
        <w:t>16.-25. Juni 2023 Zürcher Kantonalturnfest Wyland</w:t>
      </w:r>
    </w:p>
    <w:p w14:paraId="7E906912" w14:textId="77777777" w:rsidR="005F5CD3" w:rsidRDefault="005F5CD3" w:rsidP="005F5CD3">
      <w:pPr>
        <w:pStyle w:val="berschrift1"/>
      </w:pPr>
      <w:r>
        <w:t>Gemeinde Dägerlen - Ortsteil Oberwil</w:t>
      </w:r>
    </w:p>
    <w:p w14:paraId="051BC10B" w14:textId="77777777" w:rsidR="008B2F15" w:rsidRDefault="008B2F15" w:rsidP="008B2F15">
      <w:pPr>
        <w:pStyle w:val="berschrift1"/>
      </w:pPr>
    </w:p>
    <w:p w14:paraId="14C9786C" w14:textId="77777777" w:rsidR="005F5CD3" w:rsidRPr="005F5CD3" w:rsidRDefault="005F5CD3" w:rsidP="005F5CD3">
      <w:pPr>
        <w:rPr>
          <w:color w:val="FF0000"/>
        </w:rPr>
      </w:pPr>
      <w:bookmarkStart w:id="0" w:name="_Hlk127521137"/>
      <w:r w:rsidRPr="005F5CD3">
        <w:rPr>
          <w:color w:val="FF0000"/>
        </w:rPr>
        <w:t xml:space="preserve">Liebe Medienschaffende                                                                                                                                </w:t>
      </w:r>
      <w:r w:rsidRPr="005F5CD3">
        <w:rPr>
          <w:noProof/>
          <w:color w:val="FF0000"/>
        </w:rPr>
        <w:t xml:space="preserve"> </w:t>
      </w:r>
    </w:p>
    <w:p w14:paraId="101D8E45" w14:textId="77777777" w:rsidR="005F5CD3" w:rsidRPr="005F5CD3" w:rsidRDefault="005F5CD3" w:rsidP="005F5CD3">
      <w:pPr>
        <w:rPr>
          <w:color w:val="FF0000"/>
        </w:rPr>
      </w:pPr>
    </w:p>
    <w:p w14:paraId="58E7A809" w14:textId="77777777" w:rsidR="005F5CD3" w:rsidRPr="005F5CD3" w:rsidRDefault="005F5CD3" w:rsidP="005F5CD3">
      <w:pPr>
        <w:rPr>
          <w:color w:val="FF0000"/>
        </w:rPr>
      </w:pPr>
      <w:r w:rsidRPr="005F5CD3">
        <w:rPr>
          <w:color w:val="FF0000"/>
        </w:rPr>
        <w:t>Falls Sie selbständig einen Bericht über das KTFWyland2023 verfassen möchten, haben wir für Sie eine Zusammenfassung mit den wichtigsten Fakten erstellt, über welche Sie verfügen können.</w:t>
      </w:r>
    </w:p>
    <w:p w14:paraId="4A26393C" w14:textId="77777777" w:rsidR="005F5CD3" w:rsidRPr="005F5CD3" w:rsidRDefault="005F5CD3" w:rsidP="005F5CD3">
      <w:pPr>
        <w:rPr>
          <w:color w:val="FF0000"/>
        </w:rPr>
      </w:pPr>
      <w:r w:rsidRPr="005F5CD3">
        <w:rPr>
          <w:color w:val="FF0000"/>
        </w:rPr>
        <w:t>Wir sind Ihnen dankbar, wenn Sie uns ein PDF-Dokument vom publizierten Artikel zukommen lassen, den wir auf unserer Homepage ktf2023.ch unter Medien-Pressspiegel gerne veröffentlichen.</w:t>
      </w:r>
    </w:p>
    <w:bookmarkEnd w:id="0"/>
    <w:p w14:paraId="376E9614" w14:textId="77777777" w:rsidR="005F5CD3" w:rsidRPr="005F5CD3" w:rsidRDefault="005F5CD3" w:rsidP="005F5CD3">
      <w:pPr>
        <w:rPr>
          <w:color w:val="FF0000"/>
        </w:rPr>
      </w:pPr>
    </w:p>
    <w:p w14:paraId="28804A98" w14:textId="77777777" w:rsidR="008B2F15" w:rsidRPr="008B2F15" w:rsidRDefault="005F5CD3" w:rsidP="008B2F15">
      <w:pPr>
        <w:pStyle w:val="berschrift2"/>
      </w:pPr>
      <w:bookmarkStart w:id="1" w:name="_Toc58835551"/>
      <w:r>
        <w:t>Rund um die Wettkämpfe</w:t>
      </w:r>
    </w:p>
    <w:bookmarkEnd w:id="1"/>
    <w:p w14:paraId="5CBA6E14" w14:textId="77777777" w:rsidR="008B2F15" w:rsidRPr="008B2F15" w:rsidRDefault="005F5CD3" w:rsidP="008B2F15">
      <w:pPr>
        <w:pStyle w:val="berschrift2"/>
      </w:pPr>
      <w:r>
        <w:rPr>
          <w:color w:val="878787"/>
        </w:rPr>
        <w:t>Daten</w:t>
      </w:r>
    </w:p>
    <w:p w14:paraId="771DCC54" w14:textId="77777777" w:rsidR="005F5CD3" w:rsidRDefault="005F5CD3" w:rsidP="005F5CD3">
      <w:r>
        <w:t>Sonntag</w:t>
      </w:r>
      <w:r>
        <w:tab/>
      </w:r>
      <w:r>
        <w:tab/>
        <w:t>11.06.2023</w:t>
      </w:r>
      <w:r>
        <w:tab/>
        <w:t>Eröffnungsanlass mit Gottesdienst und Frühlingsfest</w:t>
      </w:r>
    </w:p>
    <w:p w14:paraId="4D34B544" w14:textId="77777777" w:rsidR="005F5CD3" w:rsidRDefault="005F5CD3" w:rsidP="005F5CD3"/>
    <w:p w14:paraId="7A1ACA31" w14:textId="77777777" w:rsidR="005F5CD3" w:rsidRDefault="005F5CD3" w:rsidP="005F5CD3">
      <w:r>
        <w:t>Freitag</w:t>
      </w:r>
      <w:r>
        <w:tab/>
      </w:r>
      <w:r>
        <w:tab/>
      </w:r>
      <w:r>
        <w:tab/>
        <w:t>16.06.2023</w:t>
      </w:r>
      <w:r>
        <w:tab/>
        <w:t>Eröffnungsfeier und Fahnenübergabe</w:t>
      </w:r>
      <w:r>
        <w:tab/>
      </w:r>
      <w:bookmarkStart w:id="2" w:name="_Hlk125187366"/>
      <w:r>
        <w:tab/>
      </w:r>
      <w:r>
        <w:tab/>
      </w:r>
      <w:bookmarkEnd w:id="2"/>
    </w:p>
    <w:p w14:paraId="70CBA77E" w14:textId="77777777" w:rsidR="005F5CD3" w:rsidRPr="004846DC" w:rsidRDefault="005F5CD3" w:rsidP="005F5CD3">
      <w:pPr>
        <w:rPr>
          <w:b/>
          <w:bCs/>
        </w:rPr>
      </w:pPr>
      <w:r w:rsidRPr="004846DC">
        <w:rPr>
          <w:b/>
          <w:bCs/>
        </w:rPr>
        <w:t>Samstag</w:t>
      </w:r>
      <w:r w:rsidRPr="004846DC">
        <w:rPr>
          <w:b/>
          <w:bCs/>
        </w:rPr>
        <w:tab/>
      </w:r>
      <w:r>
        <w:rPr>
          <w:b/>
          <w:bCs/>
        </w:rPr>
        <w:tab/>
      </w:r>
      <w:r w:rsidRPr="004846DC">
        <w:rPr>
          <w:b/>
          <w:bCs/>
        </w:rPr>
        <w:t>17.06.2023</w:t>
      </w:r>
      <w:r w:rsidRPr="004846DC">
        <w:rPr>
          <w:b/>
          <w:bCs/>
        </w:rPr>
        <w:tab/>
        <w:t>Einzelwettkämpfe</w:t>
      </w:r>
      <w:r>
        <w:rPr>
          <w:b/>
          <w:bCs/>
        </w:rPr>
        <w:t xml:space="preserve"> und Spiele</w:t>
      </w:r>
    </w:p>
    <w:p w14:paraId="4FE589FA" w14:textId="77777777" w:rsidR="005F5CD3" w:rsidRPr="004846DC" w:rsidRDefault="005F5CD3" w:rsidP="005F5CD3">
      <w:pPr>
        <w:rPr>
          <w:b/>
          <w:bCs/>
        </w:rPr>
      </w:pPr>
      <w:r w:rsidRPr="004846DC">
        <w:rPr>
          <w:b/>
          <w:bCs/>
        </w:rPr>
        <w:t>Sonntag</w:t>
      </w:r>
      <w:r w:rsidRPr="004846DC">
        <w:rPr>
          <w:b/>
          <w:bCs/>
        </w:rPr>
        <w:tab/>
      </w:r>
      <w:r>
        <w:rPr>
          <w:b/>
          <w:bCs/>
        </w:rPr>
        <w:tab/>
      </w:r>
      <w:r w:rsidRPr="004846DC">
        <w:rPr>
          <w:b/>
          <w:bCs/>
        </w:rPr>
        <w:t>18.06.2023</w:t>
      </w:r>
      <w:r w:rsidRPr="004846DC">
        <w:rPr>
          <w:b/>
          <w:bCs/>
        </w:rPr>
        <w:tab/>
        <w:t>Einzelwettkämpfe</w:t>
      </w:r>
      <w:r>
        <w:rPr>
          <w:b/>
          <w:bCs/>
        </w:rPr>
        <w:t xml:space="preserve"> und Vereinswettkampf Jugend</w:t>
      </w:r>
    </w:p>
    <w:p w14:paraId="33EB29BE" w14:textId="77777777" w:rsidR="005F5CD3" w:rsidRPr="004846DC" w:rsidRDefault="005F5CD3" w:rsidP="005F5CD3">
      <w:pPr>
        <w:rPr>
          <w:b/>
          <w:bCs/>
        </w:rPr>
      </w:pPr>
    </w:p>
    <w:p w14:paraId="5FAD2368" w14:textId="77777777" w:rsidR="005F5CD3" w:rsidRDefault="005F5CD3" w:rsidP="005F5CD3">
      <w:pPr>
        <w:rPr>
          <w:b/>
          <w:bCs/>
        </w:rPr>
      </w:pPr>
      <w:r w:rsidRPr="004846DC">
        <w:rPr>
          <w:b/>
          <w:bCs/>
        </w:rPr>
        <w:t>Freitag</w:t>
      </w:r>
      <w:r w:rsidRPr="004846DC">
        <w:rPr>
          <w:b/>
          <w:bCs/>
        </w:rPr>
        <w:tab/>
      </w:r>
      <w:r>
        <w:rPr>
          <w:b/>
          <w:bCs/>
        </w:rPr>
        <w:tab/>
      </w:r>
      <w:r>
        <w:rPr>
          <w:b/>
          <w:bCs/>
        </w:rPr>
        <w:tab/>
      </w:r>
      <w:r w:rsidRPr="004846DC">
        <w:rPr>
          <w:b/>
          <w:bCs/>
        </w:rPr>
        <w:t>23.06.2023</w:t>
      </w:r>
      <w:r w:rsidRPr="004846DC">
        <w:rPr>
          <w:b/>
          <w:bCs/>
        </w:rPr>
        <w:tab/>
        <w:t>Vereinswettkämp</w:t>
      </w:r>
      <w:r>
        <w:rPr>
          <w:b/>
          <w:bCs/>
        </w:rPr>
        <w:t xml:space="preserve">fe Aktive, Frauen/Männer, Seniorinnen/Senioren </w:t>
      </w:r>
    </w:p>
    <w:p w14:paraId="10342E44" w14:textId="77777777" w:rsidR="005F5CD3" w:rsidRPr="004846DC" w:rsidRDefault="005F5CD3" w:rsidP="005F5CD3">
      <w:pPr>
        <w:ind w:left="2836" w:firstLine="709"/>
        <w:rPr>
          <w:b/>
          <w:bCs/>
        </w:rPr>
      </w:pPr>
      <w:r>
        <w:rPr>
          <w:b/>
          <w:bCs/>
        </w:rPr>
        <w:t xml:space="preserve">einteilig, dreiteilig </w:t>
      </w:r>
      <w:r>
        <w:rPr>
          <w:b/>
          <w:bCs/>
        </w:rPr>
        <w:tab/>
      </w:r>
    </w:p>
    <w:p w14:paraId="3CDFA63E" w14:textId="77777777" w:rsidR="005F5CD3" w:rsidRDefault="005F5CD3" w:rsidP="005F5CD3">
      <w:pPr>
        <w:rPr>
          <w:b/>
          <w:bCs/>
        </w:rPr>
      </w:pPr>
      <w:r w:rsidRPr="004846DC">
        <w:rPr>
          <w:b/>
          <w:bCs/>
        </w:rPr>
        <w:t>Samstag</w:t>
      </w:r>
      <w:r w:rsidRPr="004846DC">
        <w:rPr>
          <w:b/>
          <w:bCs/>
        </w:rPr>
        <w:tab/>
      </w:r>
      <w:r>
        <w:rPr>
          <w:b/>
          <w:bCs/>
        </w:rPr>
        <w:tab/>
      </w:r>
      <w:r w:rsidRPr="004846DC">
        <w:rPr>
          <w:b/>
          <w:bCs/>
        </w:rPr>
        <w:t>24.06.2023</w:t>
      </w:r>
      <w:r w:rsidRPr="004846DC">
        <w:rPr>
          <w:b/>
          <w:bCs/>
        </w:rPr>
        <w:tab/>
        <w:t xml:space="preserve">Vereinswettkämpfe </w:t>
      </w:r>
      <w:r>
        <w:rPr>
          <w:b/>
          <w:bCs/>
        </w:rPr>
        <w:t>Aktive, Frauen/Männer, Seniorinnen/Senioren</w:t>
      </w:r>
    </w:p>
    <w:p w14:paraId="6AF9738F" w14:textId="77777777" w:rsidR="005F5CD3" w:rsidRPr="004846DC" w:rsidRDefault="005F5CD3" w:rsidP="005F5CD3">
      <w:pPr>
        <w:ind w:left="2836" w:firstLine="709"/>
        <w:rPr>
          <w:b/>
          <w:bCs/>
        </w:rPr>
      </w:pPr>
      <w:r>
        <w:rPr>
          <w:b/>
          <w:bCs/>
        </w:rPr>
        <w:t>einteilig, dreiteilig</w:t>
      </w:r>
    </w:p>
    <w:p w14:paraId="7ED32962" w14:textId="77777777" w:rsidR="005F5CD3" w:rsidRDefault="005F5CD3" w:rsidP="005F5CD3">
      <w:r>
        <w:t>Sonntag</w:t>
      </w:r>
      <w:r>
        <w:tab/>
      </w:r>
      <w:r>
        <w:tab/>
        <w:t>25.06.2023</w:t>
      </w:r>
      <w:r>
        <w:tab/>
        <w:t>Festumzug anschliessend KTF-Finale mit</w:t>
      </w:r>
    </w:p>
    <w:p w14:paraId="05E79F4C" w14:textId="77777777" w:rsidR="005F5CD3" w:rsidRDefault="005F5CD3" w:rsidP="005F5CD3">
      <w:pPr>
        <w:ind w:left="2836" w:firstLine="709"/>
      </w:pPr>
      <w:r>
        <w:t xml:space="preserve">- Siegerehrung der Turnfestsieger (Einzel, Verein und Spiele), </w:t>
      </w:r>
    </w:p>
    <w:p w14:paraId="21D6E27B" w14:textId="77777777" w:rsidR="005F5CD3" w:rsidRDefault="005F5CD3" w:rsidP="005F5CD3">
      <w:pPr>
        <w:ind w:left="2836" w:firstLine="709"/>
      </w:pPr>
      <w:r>
        <w:t xml:space="preserve">- Schauturnen (ohne Wertung)  </w:t>
      </w:r>
    </w:p>
    <w:p w14:paraId="4BBB412E" w14:textId="77777777" w:rsidR="00034613" w:rsidRDefault="00034613" w:rsidP="005F5CD3">
      <w:pPr>
        <w:ind w:left="2836" w:firstLine="709"/>
      </w:pPr>
    </w:p>
    <w:p w14:paraId="69C059E6" w14:textId="77777777" w:rsidR="00034613" w:rsidRDefault="00034613" w:rsidP="00034613">
      <w:pPr>
        <w:pStyle w:val="berschrift2"/>
      </w:pPr>
      <w:r>
        <w:rPr>
          <w:color w:val="878787"/>
        </w:rPr>
        <w:t>Sportarten</w:t>
      </w:r>
      <w:r>
        <w:rPr>
          <w:szCs w:val="24"/>
        </w:rPr>
        <w:tab/>
      </w:r>
      <w:r>
        <w:rPr>
          <w:szCs w:val="24"/>
        </w:rPr>
        <w:tab/>
      </w:r>
    </w:p>
    <w:p w14:paraId="1345C4BE" w14:textId="77777777" w:rsidR="00034613" w:rsidRDefault="00034613" w:rsidP="00034613">
      <w:r>
        <w:t>Aerobic</w:t>
      </w:r>
      <w:r>
        <w:tab/>
      </w:r>
      <w:r>
        <w:tab/>
      </w:r>
      <w:r>
        <w:tab/>
      </w:r>
      <w:r>
        <w:tab/>
        <w:t>Akrobatikturnen</w:t>
      </w:r>
      <w:r>
        <w:tab/>
      </w:r>
      <w:r>
        <w:tab/>
      </w:r>
      <w:r>
        <w:tab/>
        <w:t>Turnwettkampf</w:t>
      </w:r>
    </w:p>
    <w:p w14:paraId="76996DFC" w14:textId="77777777" w:rsidR="00034613" w:rsidRDefault="00034613" w:rsidP="00034613">
      <w:r>
        <w:t>Geräteturnen</w:t>
      </w:r>
      <w:r w:rsidRPr="00034613">
        <w:t xml:space="preserve"> </w:t>
      </w:r>
      <w:r>
        <w:tab/>
      </w:r>
      <w:r>
        <w:tab/>
      </w:r>
      <w:r>
        <w:tab/>
        <w:t>Kunstturnen</w:t>
      </w:r>
      <w:r>
        <w:tab/>
      </w:r>
      <w:r>
        <w:tab/>
      </w:r>
      <w:r>
        <w:tab/>
        <w:t>Vereinswettkampf</w:t>
      </w:r>
    </w:p>
    <w:p w14:paraId="771D48E4" w14:textId="77777777" w:rsidR="00034613" w:rsidRDefault="00034613" w:rsidP="00034613">
      <w:r>
        <w:t>Gymnastik</w:t>
      </w:r>
      <w:r>
        <w:tab/>
      </w:r>
      <w:r>
        <w:tab/>
      </w:r>
      <w:r>
        <w:tab/>
        <w:t xml:space="preserve">Trampolin </w:t>
      </w:r>
    </w:p>
    <w:p w14:paraId="398245D8" w14:textId="77777777" w:rsidR="00034613" w:rsidRDefault="00034613" w:rsidP="00034613">
      <w:pPr>
        <w:ind w:left="2127" w:firstLine="709"/>
      </w:pPr>
      <w:r>
        <w:t>Rhythmische Gymnastik</w:t>
      </w:r>
    </w:p>
    <w:p w14:paraId="55BE426A" w14:textId="77777777" w:rsidR="00034613" w:rsidRDefault="00034613" w:rsidP="00034613">
      <w:r>
        <w:tab/>
      </w:r>
      <w:r>
        <w:tab/>
      </w:r>
      <w:r>
        <w:tab/>
      </w:r>
      <w:r>
        <w:tab/>
      </w:r>
    </w:p>
    <w:p w14:paraId="7F06B944" w14:textId="77777777" w:rsidR="00034613" w:rsidRDefault="00034613" w:rsidP="00034613">
      <w:r>
        <w:t>Leichtathletik</w:t>
      </w:r>
      <w:r>
        <w:tab/>
      </w:r>
      <w:r>
        <w:tab/>
      </w:r>
      <w:r>
        <w:tab/>
      </w:r>
      <w:r>
        <w:tab/>
      </w:r>
      <w:r>
        <w:tab/>
      </w:r>
      <w:r>
        <w:tab/>
      </w:r>
      <w:r>
        <w:tab/>
        <w:t>Faustball</w:t>
      </w:r>
      <w:r>
        <w:tab/>
      </w:r>
      <w:r>
        <w:tab/>
      </w:r>
    </w:p>
    <w:p w14:paraId="3FFE60F6" w14:textId="77777777" w:rsidR="00034613" w:rsidRDefault="00034613" w:rsidP="00034613">
      <w:r>
        <w:t>Nationalturnen (Nationalturntag ZH-SH)</w:t>
      </w:r>
      <w:r>
        <w:tab/>
      </w:r>
      <w:r>
        <w:tab/>
      </w:r>
      <w:r>
        <w:tab/>
      </w:r>
      <w:r>
        <w:tab/>
        <w:t>Volleyball</w:t>
      </w:r>
      <w:r>
        <w:tab/>
      </w:r>
    </w:p>
    <w:p w14:paraId="1CDA8F91" w14:textId="77777777" w:rsidR="00034613" w:rsidRDefault="00034613" w:rsidP="00034613">
      <w:proofErr w:type="spellStart"/>
      <w:r>
        <w:t>PluSport</w:t>
      </w:r>
      <w:proofErr w:type="spellEnd"/>
      <w:r>
        <w:t xml:space="preserve"> (Behinderten-Sport)</w:t>
      </w:r>
      <w:r>
        <w:tab/>
      </w:r>
      <w:r>
        <w:tab/>
      </w:r>
      <w:r>
        <w:tab/>
      </w:r>
      <w:r>
        <w:tab/>
      </w:r>
      <w:r>
        <w:tab/>
        <w:t>Korbball</w:t>
      </w:r>
    </w:p>
    <w:p w14:paraId="07C26B1F" w14:textId="77777777" w:rsidR="00BA217E" w:rsidRDefault="00BA217E" w:rsidP="00034613"/>
    <w:p w14:paraId="489435A4" w14:textId="77777777" w:rsidR="00BA217E" w:rsidRPr="008B2F15" w:rsidRDefault="00BA217E" w:rsidP="00BA217E">
      <w:pPr>
        <w:pStyle w:val="berschrift2"/>
      </w:pPr>
      <w:r>
        <w:rPr>
          <w:color w:val="878787"/>
        </w:rPr>
        <w:t>Altersstufen</w:t>
      </w:r>
    </w:p>
    <w:p w14:paraId="78DAA2F3" w14:textId="77777777" w:rsidR="00BA217E" w:rsidRDefault="00BA217E" w:rsidP="00BA217E">
      <w:r>
        <w:t>Jugend</w:t>
      </w:r>
      <w:r>
        <w:tab/>
      </w:r>
      <w:r>
        <w:tab/>
      </w:r>
      <w:r>
        <w:tab/>
        <w:t>17-jährig und jünger (U18)</w:t>
      </w:r>
    </w:p>
    <w:p w14:paraId="76AA4454" w14:textId="77777777" w:rsidR="00BA217E" w:rsidRDefault="00BA217E" w:rsidP="00BA217E">
      <w:r>
        <w:t>Aktive</w:t>
      </w:r>
      <w:r>
        <w:tab/>
      </w:r>
      <w:r>
        <w:tab/>
      </w:r>
      <w:r>
        <w:tab/>
        <w:t>Alter frei</w:t>
      </w:r>
    </w:p>
    <w:p w14:paraId="7D0C34B0" w14:textId="77777777" w:rsidR="00BA217E" w:rsidRDefault="00BA217E" w:rsidP="00BA217E">
      <w:r>
        <w:t>Frauen/Männer</w:t>
      </w:r>
      <w:r>
        <w:tab/>
      </w:r>
      <w:r>
        <w:tab/>
        <w:t>35-jährig und älter</w:t>
      </w:r>
    </w:p>
    <w:p w14:paraId="584E2C9C" w14:textId="77777777" w:rsidR="00BA217E" w:rsidRDefault="00BA217E" w:rsidP="00BA217E">
      <w:r>
        <w:t>Seniorinnen/Senioren</w:t>
      </w:r>
      <w:r>
        <w:tab/>
        <w:t>55-jährig und älter</w:t>
      </w:r>
    </w:p>
    <w:p w14:paraId="4A12536F" w14:textId="77777777" w:rsidR="00183BC3" w:rsidRDefault="00183BC3">
      <w:pPr>
        <w:spacing w:line="240" w:lineRule="auto"/>
      </w:pPr>
      <w:r>
        <w:br w:type="page"/>
      </w:r>
    </w:p>
    <w:p w14:paraId="3C179F58" w14:textId="77777777" w:rsidR="00D57A4E" w:rsidRDefault="00D57A4E" w:rsidP="00D57A4E">
      <w:pPr>
        <w:pStyle w:val="berschrift2"/>
        <w:rPr>
          <w:color w:val="878787"/>
        </w:rPr>
      </w:pPr>
      <w:r>
        <w:rPr>
          <w:color w:val="878787"/>
        </w:rPr>
        <w:lastRenderedPageBreak/>
        <w:t>Wertung Vereinswettkämpfe</w:t>
      </w:r>
    </w:p>
    <w:p w14:paraId="7148BA86" w14:textId="77777777" w:rsidR="00D57A4E" w:rsidRDefault="00D57A4E" w:rsidP="00D57A4E">
      <w:r>
        <w:t xml:space="preserve">Das komplexe Angebot von Altersklassen und Disziplinen erfordert für die Rangliste eine einheitliche Wertung aller Wettkampfteile in Punkten. Dies ermöglicht zwei Vereinen den internen Vergleich, obwohl sie verschiedene Disziplinen geturnt haben. </w:t>
      </w:r>
    </w:p>
    <w:p w14:paraId="0E28926E" w14:textId="77777777" w:rsidR="00D57A4E" w:rsidRDefault="00D57A4E" w:rsidP="00D57A4E"/>
    <w:p w14:paraId="4586413B" w14:textId="77777777" w:rsidR="00D57A4E" w:rsidRDefault="00D57A4E" w:rsidP="00D57A4E">
      <w:r>
        <w:t xml:space="preserve">Deshalb kommt den Wertungsrichtenden eine Schlüsselrolle zu. Deren Ergebnisse fordern anschliessend </w:t>
      </w:r>
    </w:p>
    <w:p w14:paraId="4A8141E9" w14:textId="77777777" w:rsidR="00D57A4E" w:rsidRDefault="00D57A4E" w:rsidP="00D57A4E">
      <w:r>
        <w:t>eine fehlerlose Erfassung durch das Rechnungsbüro.</w:t>
      </w:r>
    </w:p>
    <w:p w14:paraId="5BCA5A70" w14:textId="77777777" w:rsidR="00D57A4E" w:rsidRDefault="00D57A4E" w:rsidP="00D57A4E">
      <w:pPr>
        <w:pStyle w:val="berschrift3"/>
      </w:pPr>
      <w:r>
        <w:t xml:space="preserve">Disziplinen schätzbar </w:t>
      </w:r>
    </w:p>
    <w:p w14:paraId="7CFC6FDF" w14:textId="77777777" w:rsidR="00D57A4E" w:rsidRDefault="00D57A4E" w:rsidP="00D57A4E">
      <w:r>
        <w:t>Die Ergebnisse in den schätzbaren Disziplinen werden bei einem Maximum von 10,00 Punkten auf</w:t>
      </w:r>
    </w:p>
    <w:p w14:paraId="7B5CC182" w14:textId="77777777" w:rsidR="00D57A4E" w:rsidRDefault="00D57A4E" w:rsidP="00D57A4E">
      <w:r>
        <w:t>Hundertstelpunkte genau gewertet.</w:t>
      </w:r>
    </w:p>
    <w:p w14:paraId="3078900A" w14:textId="77777777" w:rsidR="00D57A4E" w:rsidRDefault="00D57A4E" w:rsidP="00D57A4E">
      <w:r>
        <w:tab/>
      </w:r>
    </w:p>
    <w:p w14:paraId="1C3A9432" w14:textId="77777777" w:rsidR="00D57A4E" w:rsidRDefault="00D57A4E" w:rsidP="00D57A4E">
      <w:pPr>
        <w:pStyle w:val="berschrift3"/>
      </w:pPr>
      <w:r>
        <w:t>Disziplinen messbar (vor allem Leichtathletik)</w:t>
      </w:r>
    </w:p>
    <w:p w14:paraId="0E53FD5C" w14:textId="77777777" w:rsidR="00D57A4E" w:rsidRDefault="00D57A4E" w:rsidP="00D57A4E">
      <w:r>
        <w:t>Die Ergebnisse in den messbaren Disziplinen werden nach der Wertungstabelle Leichtathletik des Schweizerischen Turnverbandes STV in Punkte umgerechnet (max. 10,00 Punkte).</w:t>
      </w:r>
    </w:p>
    <w:p w14:paraId="472B78EE" w14:textId="77777777" w:rsidR="00D57A4E" w:rsidRDefault="00D57A4E" w:rsidP="00D57A4E">
      <w:pPr>
        <w:spacing w:line="240" w:lineRule="auto"/>
        <w:rPr>
          <w:rFonts w:ascii="Arial" w:hAnsi="Arial" w:cs="Arial"/>
          <w:sz w:val="24"/>
        </w:rPr>
      </w:pPr>
    </w:p>
    <w:p w14:paraId="69CB1960" w14:textId="77777777" w:rsidR="00D57A4E" w:rsidRDefault="00D57A4E" w:rsidP="00D57A4E">
      <w:pPr>
        <w:pStyle w:val="berschrift2"/>
        <w:rPr>
          <w:color w:val="878787"/>
        </w:rPr>
      </w:pPr>
      <w:r>
        <w:rPr>
          <w:color w:val="878787"/>
        </w:rPr>
        <w:t>Beteiligung</w:t>
      </w:r>
    </w:p>
    <w:p w14:paraId="2F996CB1" w14:textId="3C9098A9" w:rsidR="00D57A4E" w:rsidRDefault="00D57A4E" w:rsidP="00D57A4E">
      <w:r>
        <w:t xml:space="preserve">An den vier Wettkampftagen werden rund </w:t>
      </w:r>
      <w:r w:rsidRPr="003A5713">
        <w:t>1</w:t>
      </w:r>
      <w:r w:rsidR="006507BB">
        <w:t>5</w:t>
      </w:r>
      <w:r w:rsidRPr="003A5713">
        <w:t>'000</w:t>
      </w:r>
      <w:r>
        <w:t xml:space="preserve"> aktiv Turnende im Einsatz stehen.</w:t>
      </w:r>
      <w:r w:rsidR="0035674C">
        <w:t xml:space="preserve"> </w:t>
      </w:r>
      <w:r w:rsidR="0035674C">
        <w:br/>
      </w:r>
      <w:r w:rsidR="0035674C" w:rsidRPr="0035674C">
        <w:t xml:space="preserve">Am ersten Wochenende werden 2’000 Kinder und Jugendliche vor Ort sein, sowie 4’000 Personen, die an den Einzelwettkämpfen oder den Spielen teilnehmen. 11’000 Turnende sind am 2. Wochenende in </w:t>
      </w:r>
      <w:proofErr w:type="spellStart"/>
      <w:r w:rsidR="0035674C" w:rsidRPr="0035674C">
        <w:t>Dägerlen</w:t>
      </w:r>
      <w:proofErr w:type="spellEnd"/>
      <w:r w:rsidR="0035674C" w:rsidRPr="0035674C">
        <w:t xml:space="preserve"> am Start.</w:t>
      </w:r>
    </w:p>
    <w:p w14:paraId="2BEB7C99" w14:textId="77777777" w:rsidR="00D57A4E" w:rsidRDefault="00D57A4E" w:rsidP="00D57A4E">
      <w:r>
        <w:t xml:space="preserve">Als Vergleich: </w:t>
      </w:r>
    </w:p>
    <w:p w14:paraId="0417B933" w14:textId="77777777" w:rsidR="00D57A4E" w:rsidRDefault="00D57A4E" w:rsidP="00D57A4E">
      <w:r>
        <w:t>An den Olympischen Sommerspielen 2021 in Tokio haben rund 11'000 Aktive an den Wettkämpfen teilgenommen.</w:t>
      </w:r>
    </w:p>
    <w:p w14:paraId="1D28952C" w14:textId="77777777" w:rsidR="00D57A4E" w:rsidRDefault="00D57A4E" w:rsidP="00D57A4E"/>
    <w:p w14:paraId="38EF82F0" w14:textId="77777777" w:rsidR="00D57A4E" w:rsidRDefault="00D57A4E" w:rsidP="00D57A4E">
      <w:r>
        <w:t>547 Vereine und Riegen aus 20 Kantonen haben sich für das KTFWyland2023 angemeldet.</w:t>
      </w:r>
    </w:p>
    <w:p w14:paraId="577F15BD" w14:textId="77777777" w:rsidR="00D57A4E" w:rsidRDefault="00D57A4E" w:rsidP="00D57A4E">
      <w:r>
        <w:t>297 Vereine und Riegen sind aus dem Kanton Zürich angemeldet.</w:t>
      </w:r>
    </w:p>
    <w:p w14:paraId="4171EAB9" w14:textId="77777777" w:rsidR="00D57A4E" w:rsidRDefault="00D57A4E" w:rsidP="00D57A4E">
      <w:r>
        <w:t>250 Vereine und Riegen sind aus den 19 anderen Kantonen angemeldet.</w:t>
      </w:r>
    </w:p>
    <w:p w14:paraId="4A4686BC" w14:textId="77777777" w:rsidR="00D57A4E" w:rsidRDefault="00D57A4E" w:rsidP="00D57A4E"/>
    <w:p w14:paraId="0EABB7BC" w14:textId="77777777" w:rsidR="00D57A4E" w:rsidRDefault="00D57A4E" w:rsidP="00D57A4E">
      <w:pPr>
        <w:pStyle w:val="berschrift3"/>
      </w:pPr>
      <w:r>
        <w:t>Diese Vereine haben die längste Hin- und Rückreise</w:t>
      </w:r>
    </w:p>
    <w:p w14:paraId="6CB46E2D" w14:textId="77777777" w:rsidR="00D57A4E" w:rsidRPr="006507BB" w:rsidRDefault="00D57A4E" w:rsidP="00D57A4E">
      <w:pPr>
        <w:rPr>
          <w:lang w:val="en-US"/>
        </w:rPr>
      </w:pPr>
      <w:r w:rsidRPr="006507BB">
        <w:rPr>
          <w:lang w:val="en-US"/>
        </w:rPr>
        <w:t xml:space="preserve">Pany </w:t>
      </w:r>
      <w:r w:rsidRPr="006507BB">
        <w:rPr>
          <w:lang w:val="en-US"/>
        </w:rPr>
        <w:tab/>
      </w:r>
      <w:r w:rsidRPr="006507BB">
        <w:rPr>
          <w:lang w:val="en-US"/>
        </w:rPr>
        <w:tab/>
        <w:t>GR</w:t>
      </w:r>
      <w:r w:rsidRPr="006507BB">
        <w:rPr>
          <w:lang w:val="en-US"/>
        </w:rPr>
        <w:tab/>
      </w:r>
      <w:r w:rsidRPr="006507BB">
        <w:rPr>
          <w:lang w:val="en-US"/>
        </w:rPr>
        <w:tab/>
      </w:r>
      <w:proofErr w:type="spellStart"/>
      <w:r w:rsidRPr="006507BB">
        <w:rPr>
          <w:lang w:val="en-US"/>
        </w:rPr>
        <w:t>Prättigau</w:t>
      </w:r>
      <w:proofErr w:type="spellEnd"/>
    </w:p>
    <w:p w14:paraId="60F3AE1B" w14:textId="77777777" w:rsidR="00D57A4E" w:rsidRPr="006507BB" w:rsidRDefault="00D57A4E" w:rsidP="00D57A4E">
      <w:pPr>
        <w:rPr>
          <w:lang w:val="en-US"/>
        </w:rPr>
      </w:pPr>
      <w:proofErr w:type="spellStart"/>
      <w:r w:rsidRPr="006507BB">
        <w:rPr>
          <w:lang w:val="en-US"/>
        </w:rPr>
        <w:t>Tenna</w:t>
      </w:r>
      <w:proofErr w:type="spellEnd"/>
      <w:r w:rsidRPr="006507BB">
        <w:rPr>
          <w:lang w:val="en-US"/>
        </w:rPr>
        <w:t xml:space="preserve"> </w:t>
      </w:r>
      <w:r w:rsidRPr="006507BB">
        <w:rPr>
          <w:lang w:val="en-US"/>
        </w:rPr>
        <w:tab/>
      </w:r>
      <w:r w:rsidRPr="006507BB">
        <w:rPr>
          <w:lang w:val="en-US"/>
        </w:rPr>
        <w:tab/>
        <w:t xml:space="preserve">GR </w:t>
      </w:r>
      <w:r w:rsidRPr="006507BB">
        <w:rPr>
          <w:lang w:val="en-US"/>
        </w:rPr>
        <w:tab/>
      </w:r>
      <w:r w:rsidRPr="006507BB">
        <w:rPr>
          <w:lang w:val="en-US"/>
        </w:rPr>
        <w:tab/>
      </w:r>
      <w:proofErr w:type="spellStart"/>
      <w:r w:rsidRPr="006507BB">
        <w:rPr>
          <w:lang w:val="en-US"/>
        </w:rPr>
        <w:t>Safiental</w:t>
      </w:r>
      <w:proofErr w:type="spellEnd"/>
      <w:r w:rsidRPr="006507BB">
        <w:rPr>
          <w:lang w:val="en-US"/>
        </w:rPr>
        <w:t xml:space="preserve"> </w:t>
      </w:r>
      <w:r w:rsidRPr="006507BB">
        <w:rPr>
          <w:lang w:val="en-US"/>
        </w:rPr>
        <w:tab/>
      </w:r>
      <w:proofErr w:type="spellStart"/>
      <w:r w:rsidRPr="006507BB">
        <w:rPr>
          <w:lang w:val="en-US"/>
        </w:rPr>
        <w:t>Vorderrhein</w:t>
      </w:r>
      <w:proofErr w:type="spellEnd"/>
    </w:p>
    <w:p w14:paraId="7F6B2217" w14:textId="77777777" w:rsidR="00D57A4E" w:rsidRPr="006507BB" w:rsidRDefault="00D57A4E" w:rsidP="00D57A4E">
      <w:pPr>
        <w:rPr>
          <w:lang w:val="en-US"/>
        </w:rPr>
      </w:pPr>
      <w:proofErr w:type="spellStart"/>
      <w:r w:rsidRPr="006507BB">
        <w:rPr>
          <w:lang w:val="en-US"/>
        </w:rPr>
        <w:t>Avenches</w:t>
      </w:r>
      <w:proofErr w:type="spellEnd"/>
      <w:r w:rsidRPr="006507BB">
        <w:rPr>
          <w:lang w:val="en-US"/>
        </w:rPr>
        <w:t xml:space="preserve"> </w:t>
      </w:r>
      <w:r w:rsidRPr="006507BB">
        <w:rPr>
          <w:lang w:val="en-US"/>
        </w:rPr>
        <w:tab/>
        <w:t>VD</w:t>
      </w:r>
      <w:r w:rsidRPr="006507BB">
        <w:rPr>
          <w:lang w:val="en-US"/>
        </w:rPr>
        <w:tab/>
      </w:r>
      <w:r w:rsidRPr="006507BB">
        <w:rPr>
          <w:lang w:val="en-US"/>
        </w:rPr>
        <w:tab/>
      </w:r>
      <w:proofErr w:type="spellStart"/>
      <w:r w:rsidRPr="006507BB">
        <w:rPr>
          <w:lang w:val="en-US"/>
        </w:rPr>
        <w:t>Murtensee</w:t>
      </w:r>
      <w:proofErr w:type="spellEnd"/>
      <w:r w:rsidRPr="006507BB">
        <w:rPr>
          <w:lang w:val="en-US"/>
        </w:rPr>
        <w:tab/>
      </w:r>
      <w:proofErr w:type="spellStart"/>
      <w:r w:rsidRPr="006507BB">
        <w:rPr>
          <w:lang w:val="en-US"/>
        </w:rPr>
        <w:t>Römerstadt</w:t>
      </w:r>
      <w:proofErr w:type="spellEnd"/>
      <w:r w:rsidRPr="006507BB">
        <w:rPr>
          <w:lang w:val="en-US"/>
        </w:rPr>
        <w:t xml:space="preserve"> </w:t>
      </w:r>
      <w:proofErr w:type="spellStart"/>
      <w:r w:rsidRPr="006507BB">
        <w:rPr>
          <w:lang w:val="en-US"/>
        </w:rPr>
        <w:t>Aventicum</w:t>
      </w:r>
      <w:proofErr w:type="spellEnd"/>
    </w:p>
    <w:p w14:paraId="4C07B5DB" w14:textId="77777777" w:rsidR="00D57A4E" w:rsidRDefault="00D57A4E" w:rsidP="00D57A4E">
      <w:r w:rsidRPr="00926CA6">
        <w:t xml:space="preserve">Rolle </w:t>
      </w:r>
      <w:r>
        <w:tab/>
      </w:r>
      <w:r>
        <w:tab/>
      </w:r>
      <w:r w:rsidRPr="00926CA6">
        <w:t>VD</w:t>
      </w:r>
      <w:r w:rsidRPr="00926CA6">
        <w:tab/>
      </w:r>
      <w:r w:rsidRPr="00926CA6">
        <w:tab/>
        <w:t>G</w:t>
      </w:r>
      <w:r>
        <w:t>enfersee</w:t>
      </w:r>
      <w:r>
        <w:tab/>
        <w:t>Umgebung von Nyon</w:t>
      </w:r>
    </w:p>
    <w:p w14:paraId="5ED862CE" w14:textId="77777777" w:rsidR="00D57A4E" w:rsidRPr="00D57A4E" w:rsidRDefault="00D57A4E" w:rsidP="00D57A4E"/>
    <w:p w14:paraId="2E536748" w14:textId="77777777" w:rsidR="00D57A4E" w:rsidRDefault="00D57A4E" w:rsidP="00D57A4E">
      <w:pPr>
        <w:pStyle w:val="berschrift2"/>
        <w:rPr>
          <w:color w:val="878787"/>
        </w:rPr>
      </w:pPr>
      <w:r>
        <w:rPr>
          <w:color w:val="878787"/>
        </w:rPr>
        <w:t>Publikum</w:t>
      </w:r>
    </w:p>
    <w:p w14:paraId="50AE04F4" w14:textId="77777777" w:rsidR="00D57A4E" w:rsidRPr="00D57A4E" w:rsidRDefault="00D57A4E" w:rsidP="00D57A4E">
      <w:r>
        <w:t>Das Organisationskomitee rechnet am gesamten Fest mit rund 22'000 Zuschauenden und Gästen.</w:t>
      </w:r>
    </w:p>
    <w:p w14:paraId="3F00EFA3" w14:textId="77777777" w:rsidR="00D57A4E" w:rsidRDefault="00D57A4E">
      <w:pPr>
        <w:spacing w:line="240" w:lineRule="auto"/>
        <w:rPr>
          <w:rFonts w:ascii="Arial" w:hAnsi="Arial" w:cs="Arial"/>
          <w:sz w:val="24"/>
        </w:rPr>
      </w:pPr>
      <w:r>
        <w:rPr>
          <w:rFonts w:ascii="Arial" w:hAnsi="Arial" w:cs="Arial"/>
          <w:sz w:val="24"/>
        </w:rPr>
        <w:br w:type="page"/>
      </w:r>
    </w:p>
    <w:p w14:paraId="21F628BE" w14:textId="77777777" w:rsidR="00D57A4E" w:rsidRDefault="00D57A4E" w:rsidP="00D57A4E">
      <w:pPr>
        <w:pStyle w:val="berschrift2"/>
        <w:rPr>
          <w:color w:val="878787"/>
        </w:rPr>
      </w:pPr>
      <w:r>
        <w:rPr>
          <w:color w:val="878787"/>
        </w:rPr>
        <w:lastRenderedPageBreak/>
        <w:t>Informationen</w:t>
      </w:r>
    </w:p>
    <w:p w14:paraId="7B85C368" w14:textId="77777777" w:rsidR="00D57A4E" w:rsidRDefault="00000000" w:rsidP="00D57A4E">
      <w:hyperlink r:id="rId8" w:history="1">
        <w:r w:rsidR="00D57A4E" w:rsidRPr="00C21CF2">
          <w:rPr>
            <w:rStyle w:val="Hyperlink"/>
          </w:rPr>
          <w:t>www.ktf2023.ch</w:t>
        </w:r>
      </w:hyperlink>
    </w:p>
    <w:p w14:paraId="55A66A6F" w14:textId="77777777" w:rsidR="00D57A4E" w:rsidRDefault="00000000" w:rsidP="00D57A4E">
      <w:hyperlink r:id="rId9" w:history="1">
        <w:r w:rsidR="00D57A4E" w:rsidRPr="00C21CF2">
          <w:rPr>
            <w:rStyle w:val="Hyperlink"/>
          </w:rPr>
          <w:t>www.ztv.ch</w:t>
        </w:r>
      </w:hyperlink>
    </w:p>
    <w:p w14:paraId="6C4E15B0" w14:textId="77777777" w:rsidR="00D57A4E" w:rsidRPr="00FD5A60" w:rsidRDefault="00000000" w:rsidP="00D57A4E">
      <w:pPr>
        <w:rPr>
          <w:lang w:val="en-GB"/>
        </w:rPr>
      </w:pPr>
      <w:hyperlink r:id="rId10" w:history="1">
        <w:r w:rsidR="00D57A4E" w:rsidRPr="00FD5A60">
          <w:rPr>
            <w:rStyle w:val="Hyperlink"/>
            <w:lang w:val="en-GB"/>
          </w:rPr>
          <w:t>www.daegerlen.ch</w:t>
        </w:r>
      </w:hyperlink>
    </w:p>
    <w:p w14:paraId="0AA2FA53" w14:textId="77777777" w:rsidR="00D57A4E" w:rsidRPr="00FD5A60" w:rsidRDefault="00D57A4E" w:rsidP="00D57A4E">
      <w:pPr>
        <w:rPr>
          <w:lang w:val="en-GB"/>
        </w:rPr>
      </w:pPr>
    </w:p>
    <w:p w14:paraId="2969FF85" w14:textId="77777777" w:rsidR="00DA31BB" w:rsidRPr="00FD5A60" w:rsidRDefault="00D57A4E" w:rsidP="00DA31BB">
      <w:pPr>
        <w:pStyle w:val="berschrift2"/>
        <w:rPr>
          <w:color w:val="878787"/>
          <w:lang w:val="en-GB"/>
        </w:rPr>
      </w:pPr>
      <w:proofErr w:type="spellStart"/>
      <w:r w:rsidRPr="00FD5A60">
        <w:rPr>
          <w:color w:val="878787"/>
          <w:lang w:val="en-GB"/>
        </w:rPr>
        <w:t>Fragen</w:t>
      </w:r>
      <w:proofErr w:type="spellEnd"/>
    </w:p>
    <w:p w14:paraId="627C6216" w14:textId="77777777" w:rsidR="00DA31BB" w:rsidRPr="00FD5A60" w:rsidRDefault="00DA31BB" w:rsidP="00D57A4E">
      <w:pPr>
        <w:rPr>
          <w:lang w:val="en-GB"/>
        </w:rPr>
      </w:pPr>
      <w:r w:rsidRPr="00FD5A60">
        <w:rPr>
          <w:lang w:val="en-GB"/>
        </w:rPr>
        <w:t>KTF Wyland 2023</w:t>
      </w:r>
    </w:p>
    <w:p w14:paraId="58CBDEDA" w14:textId="77777777" w:rsidR="00D57A4E" w:rsidRPr="00FD5A60" w:rsidRDefault="00DA31BB" w:rsidP="00D57A4E">
      <w:pPr>
        <w:rPr>
          <w:lang w:val="en-GB"/>
        </w:rPr>
      </w:pPr>
      <w:r w:rsidRPr="00FD5A60">
        <w:rPr>
          <w:lang w:val="en-GB"/>
        </w:rPr>
        <w:t>Peter Loosli</w:t>
      </w:r>
    </w:p>
    <w:p w14:paraId="34FDBCDA" w14:textId="152B4AA8" w:rsidR="00FD5A60" w:rsidRPr="006507BB" w:rsidRDefault="00FD5A60" w:rsidP="00D57A4E">
      <w:r w:rsidRPr="006507BB">
        <w:t>079 533 85 05</w:t>
      </w:r>
    </w:p>
    <w:p w14:paraId="20312A83" w14:textId="77777777" w:rsidR="00DA31BB" w:rsidRDefault="00000000" w:rsidP="00DA31BB">
      <w:pPr>
        <w:rPr>
          <w:rStyle w:val="Hyperlink"/>
        </w:rPr>
      </w:pPr>
      <w:hyperlink r:id="rId11" w:history="1">
        <w:r w:rsidR="00DA31BB" w:rsidRPr="006507BB">
          <w:rPr>
            <w:rStyle w:val="Hyperlink"/>
          </w:rPr>
          <w:t>mediensprecher@ktf2023.ch</w:t>
        </w:r>
      </w:hyperlink>
    </w:p>
    <w:p w14:paraId="61D8C5DD" w14:textId="77777777" w:rsidR="00FD5A60" w:rsidRDefault="00FD5A60" w:rsidP="00DA31BB">
      <w:pPr>
        <w:rPr>
          <w:rStyle w:val="Hyperlink"/>
        </w:rPr>
      </w:pPr>
    </w:p>
    <w:p w14:paraId="25F619C3" w14:textId="6EE769C6" w:rsidR="00FD5A60" w:rsidRPr="006507BB" w:rsidRDefault="00FD5A60" w:rsidP="00DA31BB">
      <w:r w:rsidRPr="006507BB">
        <w:t>und</w:t>
      </w:r>
    </w:p>
    <w:p w14:paraId="13144E4F" w14:textId="77777777" w:rsidR="00FD5A60" w:rsidRPr="006507BB" w:rsidRDefault="00FD5A60" w:rsidP="00DA31BB"/>
    <w:p w14:paraId="5D34969B" w14:textId="056B4D61" w:rsidR="00FD5A60" w:rsidRPr="006507BB" w:rsidRDefault="00FD5A60" w:rsidP="00DA31BB">
      <w:r w:rsidRPr="006507BB">
        <w:t>Renate Ried</w:t>
      </w:r>
    </w:p>
    <w:p w14:paraId="6BB437A6" w14:textId="391F43AA" w:rsidR="00FD5A60" w:rsidRPr="00FD5A60" w:rsidRDefault="00FD5A60" w:rsidP="00DA31BB">
      <w:pPr>
        <w:rPr>
          <w:lang w:val="en-GB"/>
        </w:rPr>
      </w:pPr>
      <w:r w:rsidRPr="00FD5A60">
        <w:rPr>
          <w:lang w:val="en-GB"/>
        </w:rPr>
        <w:t>079 345 04 19</w:t>
      </w:r>
    </w:p>
    <w:p w14:paraId="10148769" w14:textId="2E112F8D" w:rsidR="00FD5A60" w:rsidRPr="00FD5A60" w:rsidRDefault="00FD5A60" w:rsidP="00DA31BB">
      <w:pPr>
        <w:rPr>
          <w:lang w:val="en-GB"/>
        </w:rPr>
      </w:pPr>
      <w:r>
        <w:rPr>
          <w:rStyle w:val="Hyperlink"/>
        </w:rPr>
        <w:t>medien@ztv.ch</w:t>
      </w:r>
    </w:p>
    <w:p w14:paraId="1938AAD9" w14:textId="77777777" w:rsidR="00BA217E" w:rsidRPr="00FD5A60" w:rsidRDefault="00BA217E" w:rsidP="00183BC3">
      <w:pPr>
        <w:rPr>
          <w:lang w:val="en-GB"/>
        </w:rPr>
      </w:pPr>
    </w:p>
    <w:sectPr w:rsidR="00BA217E" w:rsidRPr="00FD5A60" w:rsidSect="00702CE0">
      <w:headerReference w:type="default" r:id="rId12"/>
      <w:footerReference w:type="even" r:id="rId13"/>
      <w:footerReference w:type="default" r:id="rId14"/>
      <w:pgSz w:w="11900" w:h="16840" w:code="9"/>
      <w:pgMar w:top="3119" w:right="851" w:bottom="2268" w:left="1418" w:header="851" w:footer="142"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2D121" w14:textId="77777777" w:rsidR="00B8214D" w:rsidRDefault="00B8214D" w:rsidP="005B5F3D">
      <w:pPr>
        <w:spacing w:line="240" w:lineRule="auto"/>
      </w:pPr>
      <w:r>
        <w:separator/>
      </w:r>
    </w:p>
  </w:endnote>
  <w:endnote w:type="continuationSeparator" w:id="0">
    <w:p w14:paraId="6ED25E13" w14:textId="77777777" w:rsidR="00B8214D" w:rsidRDefault="00B8214D" w:rsidP="005B5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ll Round Gothic Bold">
    <w:altName w:val="Arial"/>
    <w:panose1 w:val="020B0604020202020204"/>
    <w:charset w:val="00"/>
    <w:family w:val="swiss"/>
    <w:notTrueType/>
    <w:pitch w:val="variable"/>
    <w:sig w:usb0="00000001" w:usb1="00000001" w:usb2="00000000" w:usb3="00000000" w:csb0="00000093" w:csb1="00000000"/>
  </w:font>
  <w:font w:name="Minion Pro">
    <w:panose1 w:val="020B0604020202020204"/>
    <w:charset w:val="00"/>
    <w:family w:val="roman"/>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8EEF" w14:textId="77777777" w:rsidR="00223058" w:rsidRDefault="00223058" w:rsidP="00E8770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6B9E53EB" w14:textId="77777777" w:rsidR="00223058" w:rsidRDefault="00223058" w:rsidP="00E87705">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p w14:paraId="34064A32" w14:textId="77777777" w:rsidR="00223058" w:rsidRDefault="00223058" w:rsidP="0022305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B2E7" w14:textId="77777777" w:rsidR="00F02ABF" w:rsidRDefault="00702CE0" w:rsidP="006A374F">
    <w:pPr>
      <w:pStyle w:val="Dokumenteigenschaften"/>
      <w:tabs>
        <w:tab w:val="left" w:pos="3247"/>
      </w:tabs>
      <w:jc w:val="center"/>
    </w:pPr>
    <w:r>
      <w:rPr>
        <w:noProof/>
        <w:lang w:eastAsia="de-CH"/>
      </w:rPr>
      <w:drawing>
        <wp:anchor distT="0" distB="0" distL="114300" distR="114300" simplePos="0" relativeHeight="251660800" behindDoc="0" locked="0" layoutInCell="1" allowOverlap="1" wp14:anchorId="183AF5E8" wp14:editId="28F87131">
          <wp:simplePos x="0" y="0"/>
          <wp:positionH relativeFrom="page">
            <wp:posOffset>-1270</wp:posOffset>
          </wp:positionH>
          <wp:positionV relativeFrom="paragraph">
            <wp:posOffset>-1015365</wp:posOffset>
          </wp:positionV>
          <wp:extent cx="4345940" cy="148209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4135"/>
                  <a:stretch/>
                </pic:blipFill>
                <pic:spPr bwMode="auto">
                  <a:xfrm>
                    <a:off x="0" y="0"/>
                    <a:ext cx="4345940" cy="1482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9776" behindDoc="0" locked="0" layoutInCell="1" allowOverlap="1" wp14:anchorId="5E1B2935" wp14:editId="5308D03C">
          <wp:simplePos x="0" y="0"/>
          <wp:positionH relativeFrom="page">
            <wp:posOffset>4553411</wp:posOffset>
          </wp:positionH>
          <wp:positionV relativeFrom="paragraph">
            <wp:posOffset>-1012068</wp:posOffset>
          </wp:positionV>
          <wp:extent cx="1829716" cy="1427968"/>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6473" t="1" b="3631"/>
                  <a:stretch/>
                </pic:blipFill>
                <pic:spPr bwMode="auto">
                  <a:xfrm>
                    <a:off x="0" y="0"/>
                    <a:ext cx="1829716" cy="14279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8A1F5D" w14:textId="77777777" w:rsidR="00223058" w:rsidRPr="00E819F7" w:rsidRDefault="00B72F40" w:rsidP="00B72F40">
    <w:pPr>
      <w:pStyle w:val="Dokumenteigenschaften"/>
      <w:tabs>
        <w:tab w:val="left" w:pos="3247"/>
        <w:tab w:val="left" w:pos="7012"/>
        <w:tab w:val="right" w:pos="9631"/>
      </w:tabs>
      <w:rPr>
        <w:sz w:val="12"/>
        <w:szCs w:val="12"/>
      </w:rPr>
    </w:pPr>
    <w:r w:rsidRPr="00E819F7">
      <w:rPr>
        <w:sz w:val="12"/>
        <w:szCs w:val="12"/>
      </w:rPr>
      <w:tab/>
    </w:r>
    <w:r w:rsidRPr="00E819F7">
      <w:rPr>
        <w:sz w:val="12"/>
        <w:szCs w:val="12"/>
      </w:rPr>
      <w:tab/>
    </w:r>
    <w:r w:rsidRPr="00E819F7">
      <w:rPr>
        <w:sz w:val="12"/>
        <w:szCs w:val="12"/>
      </w:rPr>
      <w:tab/>
    </w:r>
    <w:r w:rsidRPr="00E819F7">
      <w:rPr>
        <w:sz w:val="12"/>
        <w:szCs w:val="12"/>
      </w:rPr>
      <w:tab/>
    </w:r>
    <w:r w:rsidRPr="00E819F7">
      <w:rPr>
        <w:sz w:val="12"/>
        <w:szCs w:val="12"/>
      </w:rPr>
      <w:tab/>
    </w:r>
    <w:r w:rsidR="009B6F86" w:rsidRPr="00E819F7">
      <w:rPr>
        <w:sz w:val="12"/>
        <w:szCs w:val="12"/>
      </w:rPr>
      <w:t xml:space="preserve"> </w:t>
    </w:r>
    <w:r w:rsidR="009B6F86" w:rsidRPr="00E819F7">
      <w:rPr>
        <w:sz w:val="12"/>
        <w:szCs w:val="12"/>
      </w:rPr>
      <w:fldChar w:fldCharType="begin"/>
    </w:r>
    <w:r w:rsidR="009B6F86" w:rsidRPr="00E819F7">
      <w:rPr>
        <w:sz w:val="12"/>
        <w:szCs w:val="12"/>
      </w:rPr>
      <w:instrText xml:space="preserve"> PAGE \* Arabic \* MERGEFORMAT </w:instrText>
    </w:r>
    <w:r w:rsidR="009B6F86" w:rsidRPr="00E819F7">
      <w:rPr>
        <w:sz w:val="12"/>
        <w:szCs w:val="12"/>
      </w:rPr>
      <w:fldChar w:fldCharType="separate"/>
    </w:r>
    <w:r w:rsidR="00DA31BB">
      <w:rPr>
        <w:noProof/>
        <w:sz w:val="12"/>
        <w:szCs w:val="12"/>
      </w:rPr>
      <w:t>3</w:t>
    </w:r>
    <w:r w:rsidR="009B6F86" w:rsidRPr="00E819F7">
      <w:rPr>
        <w:sz w:val="12"/>
        <w:szCs w:val="12"/>
      </w:rPr>
      <w:fldChar w:fldCharType="end"/>
    </w:r>
  </w:p>
  <w:p w14:paraId="05E1E54A" w14:textId="77777777" w:rsidR="006A374F" w:rsidRDefault="006A37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73285" w14:textId="77777777" w:rsidR="00B8214D" w:rsidRDefault="00B8214D" w:rsidP="005B5F3D">
      <w:pPr>
        <w:spacing w:line="240" w:lineRule="auto"/>
      </w:pPr>
      <w:r>
        <w:separator/>
      </w:r>
    </w:p>
  </w:footnote>
  <w:footnote w:type="continuationSeparator" w:id="0">
    <w:p w14:paraId="4A441359" w14:textId="77777777" w:rsidR="00B8214D" w:rsidRDefault="00B8214D" w:rsidP="005B5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7761" w14:textId="77777777" w:rsidR="005B5F3D" w:rsidRDefault="00126803">
    <w:pPr>
      <w:pStyle w:val="Kopfzeile"/>
    </w:pPr>
    <w:r>
      <w:rPr>
        <w:noProof/>
        <w:lang w:eastAsia="de-CH"/>
      </w:rPr>
      <w:drawing>
        <wp:anchor distT="0" distB="0" distL="114300" distR="114300" simplePos="0" relativeHeight="251657728" behindDoc="1" locked="0" layoutInCell="1" allowOverlap="1" wp14:anchorId="31D40046" wp14:editId="2D1B509A">
          <wp:simplePos x="0" y="0"/>
          <wp:positionH relativeFrom="page">
            <wp:align>left</wp:align>
          </wp:positionH>
          <wp:positionV relativeFrom="page">
            <wp:align>bottom</wp:align>
          </wp:positionV>
          <wp:extent cx="7560310" cy="10684510"/>
          <wp:effectExtent l="0" t="0" r="0" b="0"/>
          <wp:wrapNone/>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4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6704" behindDoc="0" locked="0" layoutInCell="1" allowOverlap="1" wp14:anchorId="0BEFEF40" wp14:editId="0EBA32C9">
          <wp:simplePos x="0" y="0"/>
          <wp:positionH relativeFrom="column">
            <wp:posOffset>5022850</wp:posOffset>
          </wp:positionH>
          <wp:positionV relativeFrom="paragraph">
            <wp:posOffset>-28575</wp:posOffset>
          </wp:positionV>
          <wp:extent cx="1094105" cy="1259840"/>
          <wp:effectExtent l="0" t="0" r="0" b="0"/>
          <wp:wrapNone/>
          <wp:docPr id="2"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4105"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A1B">
      <w:tab/>
    </w:r>
    <w:r w:rsidR="004B1A1B">
      <w:tab/>
    </w:r>
    <w:r w:rsidR="00F935E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320DDE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C242A5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4AE1FD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428B3F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F04FA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8B113B"/>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29B08C1"/>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FBC777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6E054A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BE4A0C"/>
    <w:multiLevelType w:val="multilevel"/>
    <w:tmpl w:val="D1E4A17C"/>
    <w:lvl w:ilvl="0">
      <w:start w:val="1"/>
      <w:numFmt w:val="decimal"/>
      <w:lvlText w:val="%1."/>
      <w:lvlJc w:val="left"/>
      <w:pPr>
        <w:ind w:left="284" w:hanging="284"/>
      </w:pPr>
      <w:rPr>
        <w:rFonts w:ascii="Century Gothic" w:hAnsi="Century Gothic" w:hint="default"/>
        <w:b/>
        <w:i w:val="0"/>
        <w:sz w:val="28"/>
      </w:rPr>
    </w:lvl>
    <w:lvl w:ilvl="1">
      <w:start w:val="1"/>
      <w:numFmt w:val="decimal"/>
      <w:lvlText w:val="%1.%2."/>
      <w:lvlJc w:val="left"/>
      <w:pPr>
        <w:ind w:left="0" w:firstLine="0"/>
      </w:pPr>
      <w:rPr>
        <w:rFonts w:ascii="Century Gothic" w:hAnsi="Century Gothic" w:hint="default"/>
        <w:b/>
        <w:i w:val="0"/>
        <w:sz w:val="24"/>
      </w:rPr>
    </w:lvl>
    <w:lvl w:ilvl="2">
      <w:start w:val="1"/>
      <w:numFmt w:val="decimal"/>
      <w:lvlText w:val="%1.%2.%3."/>
      <w:lvlJc w:val="left"/>
      <w:pPr>
        <w:ind w:left="794" w:hanging="510"/>
      </w:pPr>
      <w:rPr>
        <w:rFonts w:ascii="Century Gothic" w:hAnsi="Century Gothic" w:hint="default"/>
        <w:b/>
        <w:i w:val="0"/>
        <w:color w:val="878787"/>
        <w:sz w:val="20"/>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num w:numId="1" w16cid:durableId="709959902">
    <w:abstractNumId w:val="8"/>
  </w:num>
  <w:num w:numId="2" w16cid:durableId="1710911509">
    <w:abstractNumId w:val="7"/>
  </w:num>
  <w:num w:numId="3" w16cid:durableId="1120222324">
    <w:abstractNumId w:val="6"/>
  </w:num>
  <w:num w:numId="4" w16cid:durableId="192961969">
    <w:abstractNumId w:val="4"/>
  </w:num>
  <w:num w:numId="5" w16cid:durableId="1084642803">
    <w:abstractNumId w:val="3"/>
  </w:num>
  <w:num w:numId="6" w16cid:durableId="1761371255">
    <w:abstractNumId w:val="2"/>
  </w:num>
  <w:num w:numId="7" w16cid:durableId="1591037960">
    <w:abstractNumId w:val="1"/>
  </w:num>
  <w:num w:numId="8" w16cid:durableId="1881820546">
    <w:abstractNumId w:val="0"/>
  </w:num>
  <w:num w:numId="9" w16cid:durableId="742219042">
    <w:abstractNumId w:val="5"/>
  </w:num>
  <w:num w:numId="10" w16cid:durableId="2066101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activeWritingStyle w:appName="MSWord" w:lang="de-CH" w:vendorID="64" w:dllVersion="4096" w:nlCheck="1" w:checkStyle="0"/>
  <w:activeWritingStyle w:appName="MSWord" w:lang="de-CH" w:vendorID="64" w:dllVersion="0" w:nlCheck="1" w:checkStyle="0"/>
  <w:activeWritingStyle w:appName="MSWord" w:lang="de-CH" w:vendorID="64" w:dllVersion="6" w:nlCheck="1" w:checkStyle="1"/>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709"/>
  <w:autoHyphenation/>
  <w:consecutiveHyphenLimit w:val="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D3"/>
    <w:rsid w:val="00010861"/>
    <w:rsid w:val="000126DB"/>
    <w:rsid w:val="00014F01"/>
    <w:rsid w:val="000277B8"/>
    <w:rsid w:val="00034613"/>
    <w:rsid w:val="00040C8C"/>
    <w:rsid w:val="0005398B"/>
    <w:rsid w:val="000615A9"/>
    <w:rsid w:val="000638FE"/>
    <w:rsid w:val="00074CA4"/>
    <w:rsid w:val="000B51C0"/>
    <w:rsid w:val="000C1E3D"/>
    <w:rsid w:val="000C3FE1"/>
    <w:rsid w:val="000C44DA"/>
    <w:rsid w:val="000D0994"/>
    <w:rsid w:val="000D3CA5"/>
    <w:rsid w:val="000E225C"/>
    <w:rsid w:val="00126803"/>
    <w:rsid w:val="0017010F"/>
    <w:rsid w:val="00174789"/>
    <w:rsid w:val="00181850"/>
    <w:rsid w:val="00183BC3"/>
    <w:rsid w:val="00214895"/>
    <w:rsid w:val="00223058"/>
    <w:rsid w:val="00241D99"/>
    <w:rsid w:val="00251238"/>
    <w:rsid w:val="002640EA"/>
    <w:rsid w:val="00277BD5"/>
    <w:rsid w:val="002D5346"/>
    <w:rsid w:val="002E0944"/>
    <w:rsid w:val="002E5EBC"/>
    <w:rsid w:val="00315911"/>
    <w:rsid w:val="00342BD1"/>
    <w:rsid w:val="003438E2"/>
    <w:rsid w:val="00350165"/>
    <w:rsid w:val="0035188F"/>
    <w:rsid w:val="00353421"/>
    <w:rsid w:val="00355B9D"/>
    <w:rsid w:val="0035674C"/>
    <w:rsid w:val="00364FFB"/>
    <w:rsid w:val="003A6F8D"/>
    <w:rsid w:val="003C4F0D"/>
    <w:rsid w:val="003F2E19"/>
    <w:rsid w:val="00401619"/>
    <w:rsid w:val="00403144"/>
    <w:rsid w:val="004160D0"/>
    <w:rsid w:val="00492C01"/>
    <w:rsid w:val="004B1A1B"/>
    <w:rsid w:val="004B7A06"/>
    <w:rsid w:val="0056179E"/>
    <w:rsid w:val="005767A7"/>
    <w:rsid w:val="005B05F6"/>
    <w:rsid w:val="005B5F3D"/>
    <w:rsid w:val="005D7850"/>
    <w:rsid w:val="005F5CD3"/>
    <w:rsid w:val="0062060B"/>
    <w:rsid w:val="006324EE"/>
    <w:rsid w:val="00644290"/>
    <w:rsid w:val="006507BB"/>
    <w:rsid w:val="00657A77"/>
    <w:rsid w:val="00672484"/>
    <w:rsid w:val="006A374F"/>
    <w:rsid w:val="006A3F23"/>
    <w:rsid w:val="006B6AB5"/>
    <w:rsid w:val="006E041C"/>
    <w:rsid w:val="00702CE0"/>
    <w:rsid w:val="007306FA"/>
    <w:rsid w:val="00756177"/>
    <w:rsid w:val="0076467A"/>
    <w:rsid w:val="00783942"/>
    <w:rsid w:val="007D2F40"/>
    <w:rsid w:val="007E48F4"/>
    <w:rsid w:val="007E7EA9"/>
    <w:rsid w:val="007F0B3A"/>
    <w:rsid w:val="007F1C39"/>
    <w:rsid w:val="008366C2"/>
    <w:rsid w:val="008505A7"/>
    <w:rsid w:val="008560A1"/>
    <w:rsid w:val="00874171"/>
    <w:rsid w:val="00877074"/>
    <w:rsid w:val="00883D3E"/>
    <w:rsid w:val="00890667"/>
    <w:rsid w:val="008B2F15"/>
    <w:rsid w:val="008B4440"/>
    <w:rsid w:val="008E0663"/>
    <w:rsid w:val="009274B6"/>
    <w:rsid w:val="00936CD2"/>
    <w:rsid w:val="00965756"/>
    <w:rsid w:val="009B6F86"/>
    <w:rsid w:val="009E39A3"/>
    <w:rsid w:val="00A073AD"/>
    <w:rsid w:val="00A476A9"/>
    <w:rsid w:val="00A517DE"/>
    <w:rsid w:val="00AC30EE"/>
    <w:rsid w:val="00AE3EA0"/>
    <w:rsid w:val="00AE734D"/>
    <w:rsid w:val="00AE789B"/>
    <w:rsid w:val="00AE7906"/>
    <w:rsid w:val="00B0097E"/>
    <w:rsid w:val="00B0536B"/>
    <w:rsid w:val="00B32C0E"/>
    <w:rsid w:val="00B56F8E"/>
    <w:rsid w:val="00B624E4"/>
    <w:rsid w:val="00B72F40"/>
    <w:rsid w:val="00B74666"/>
    <w:rsid w:val="00B8214D"/>
    <w:rsid w:val="00BA217E"/>
    <w:rsid w:val="00BB2FAF"/>
    <w:rsid w:val="00BC6457"/>
    <w:rsid w:val="00BD0825"/>
    <w:rsid w:val="00C00339"/>
    <w:rsid w:val="00C17D22"/>
    <w:rsid w:val="00C20361"/>
    <w:rsid w:val="00C75D1A"/>
    <w:rsid w:val="00C91AE6"/>
    <w:rsid w:val="00C926EE"/>
    <w:rsid w:val="00C96F67"/>
    <w:rsid w:val="00CA1691"/>
    <w:rsid w:val="00CB4E31"/>
    <w:rsid w:val="00CC65E7"/>
    <w:rsid w:val="00CD2BAB"/>
    <w:rsid w:val="00CD3B06"/>
    <w:rsid w:val="00CF2CB9"/>
    <w:rsid w:val="00D00EC2"/>
    <w:rsid w:val="00D1104F"/>
    <w:rsid w:val="00D201F0"/>
    <w:rsid w:val="00D50BE2"/>
    <w:rsid w:val="00D57A4E"/>
    <w:rsid w:val="00D73357"/>
    <w:rsid w:val="00DA31BB"/>
    <w:rsid w:val="00DA467C"/>
    <w:rsid w:val="00DF56BE"/>
    <w:rsid w:val="00E819F7"/>
    <w:rsid w:val="00E87705"/>
    <w:rsid w:val="00E9680C"/>
    <w:rsid w:val="00EF0DBC"/>
    <w:rsid w:val="00EF23EE"/>
    <w:rsid w:val="00F02ABF"/>
    <w:rsid w:val="00F17F78"/>
    <w:rsid w:val="00F4715D"/>
    <w:rsid w:val="00F62C53"/>
    <w:rsid w:val="00F75972"/>
    <w:rsid w:val="00F935E4"/>
    <w:rsid w:val="00FC2A32"/>
    <w:rsid w:val="00FC5CB2"/>
    <w:rsid w:val="00FC72BB"/>
    <w:rsid w:val="00FC745B"/>
    <w:rsid w:val="00FD5A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FAD1"/>
  <w15:chartTrackingRefBased/>
  <w15:docId w15:val="{CCF46CBA-888F-4101-828D-0F2C873B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ftext"/>
    <w:qFormat/>
    <w:rsid w:val="008B2F15"/>
    <w:pPr>
      <w:spacing w:line="240" w:lineRule="exact"/>
    </w:pPr>
    <w:rPr>
      <w:rFonts w:ascii="Century Gothic" w:hAnsi="Century Gothic"/>
      <w:sz w:val="18"/>
      <w:szCs w:val="24"/>
      <w:lang w:eastAsia="en-US"/>
    </w:rPr>
  </w:style>
  <w:style w:type="paragraph" w:styleId="berschrift1">
    <w:name w:val="heading 1"/>
    <w:aliases w:val="Übertitel 1"/>
    <w:basedOn w:val="Standard"/>
    <w:next w:val="Standard"/>
    <w:link w:val="berschrift1Zchn"/>
    <w:uiPriority w:val="9"/>
    <w:qFormat/>
    <w:rsid w:val="00403144"/>
    <w:pPr>
      <w:keepNext/>
      <w:keepLines/>
      <w:spacing w:line="340" w:lineRule="exact"/>
      <w:outlineLvl w:val="0"/>
    </w:pPr>
    <w:rPr>
      <w:rFonts w:eastAsia="Times New Roman"/>
      <w:b/>
      <w:sz w:val="28"/>
      <w:szCs w:val="32"/>
    </w:rPr>
  </w:style>
  <w:style w:type="paragraph" w:styleId="berschrift2">
    <w:name w:val="heading 2"/>
    <w:aliases w:val="Übertitel 2"/>
    <w:basedOn w:val="Standard"/>
    <w:next w:val="Standard"/>
    <w:link w:val="berschrift2Zchn"/>
    <w:uiPriority w:val="9"/>
    <w:unhideWhenUsed/>
    <w:qFormat/>
    <w:rsid w:val="00403144"/>
    <w:pPr>
      <w:keepNext/>
      <w:keepLines/>
      <w:spacing w:before="120" w:line="300" w:lineRule="exact"/>
      <w:outlineLvl w:val="1"/>
    </w:pPr>
    <w:rPr>
      <w:rFonts w:eastAsia="Times New Roman"/>
      <w:b/>
      <w:sz w:val="24"/>
      <w:szCs w:val="26"/>
    </w:rPr>
  </w:style>
  <w:style w:type="paragraph" w:styleId="berschrift3">
    <w:name w:val="heading 3"/>
    <w:aliases w:val="Übertitel 3"/>
    <w:basedOn w:val="berschrift2"/>
    <w:next w:val="Standard"/>
    <w:link w:val="berschrift3Zchn"/>
    <w:uiPriority w:val="9"/>
    <w:unhideWhenUsed/>
    <w:qFormat/>
    <w:rsid w:val="00403144"/>
    <w:pPr>
      <w:outlineLvl w:val="2"/>
    </w:pPr>
    <w:rPr>
      <w:color w:val="959595"/>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F75972"/>
    <w:pPr>
      <w:numPr>
        <w:ilvl w:val="1"/>
      </w:numPr>
      <w:spacing w:after="160"/>
    </w:pPr>
    <w:rPr>
      <w:rFonts w:eastAsia="Times New Roman"/>
      <w:color w:val="5A5A5A"/>
      <w:spacing w:val="15"/>
      <w:sz w:val="22"/>
      <w:szCs w:val="22"/>
    </w:rPr>
  </w:style>
  <w:style w:type="character" w:customStyle="1" w:styleId="UntertitelZchn">
    <w:name w:val="Untertitel Zchn"/>
    <w:link w:val="Untertitel"/>
    <w:uiPriority w:val="11"/>
    <w:rsid w:val="00F75972"/>
    <w:rPr>
      <w:rFonts w:eastAsia="Times New Roman"/>
      <w:color w:val="5A5A5A"/>
      <w:spacing w:val="15"/>
      <w:sz w:val="22"/>
      <w:szCs w:val="22"/>
    </w:rPr>
  </w:style>
  <w:style w:type="character" w:customStyle="1" w:styleId="berschrift1Zchn">
    <w:name w:val="Überschrift 1 Zchn"/>
    <w:aliases w:val="Übertitel 1 Zchn"/>
    <w:link w:val="berschrift1"/>
    <w:uiPriority w:val="9"/>
    <w:rsid w:val="00403144"/>
    <w:rPr>
      <w:rFonts w:ascii="Century Gothic" w:eastAsia="Times New Roman" w:hAnsi="Century Gothic" w:cs="Times New Roman"/>
      <w:b/>
      <w:sz w:val="28"/>
      <w:szCs w:val="32"/>
    </w:rPr>
  </w:style>
  <w:style w:type="character" w:customStyle="1" w:styleId="berschrift2Zchn">
    <w:name w:val="Überschrift 2 Zchn"/>
    <w:aliases w:val="Übertitel 2 Zchn"/>
    <w:link w:val="berschrift2"/>
    <w:uiPriority w:val="9"/>
    <w:rsid w:val="00403144"/>
    <w:rPr>
      <w:rFonts w:ascii="Century Gothic" w:eastAsia="Times New Roman" w:hAnsi="Century Gothic" w:cs="Times New Roman"/>
      <w:b/>
      <w:szCs w:val="26"/>
    </w:rPr>
  </w:style>
  <w:style w:type="paragraph" w:styleId="Titel">
    <w:name w:val="Title"/>
    <w:basedOn w:val="Standard"/>
    <w:next w:val="Standard"/>
    <w:link w:val="TitelZchn"/>
    <w:uiPriority w:val="10"/>
    <w:qFormat/>
    <w:rsid w:val="00403144"/>
    <w:pPr>
      <w:spacing w:line="380" w:lineRule="exact"/>
      <w:contextualSpacing/>
    </w:pPr>
    <w:rPr>
      <w:rFonts w:ascii="All Round Gothic Bold" w:eastAsia="Times New Roman" w:hAnsi="All Round Gothic Bold"/>
      <w:b/>
      <w:spacing w:val="-10"/>
      <w:kern w:val="28"/>
      <w:sz w:val="32"/>
      <w:szCs w:val="56"/>
    </w:rPr>
  </w:style>
  <w:style w:type="character" w:customStyle="1" w:styleId="TitelZchn">
    <w:name w:val="Titel Zchn"/>
    <w:link w:val="Titel"/>
    <w:uiPriority w:val="10"/>
    <w:rsid w:val="00403144"/>
    <w:rPr>
      <w:rFonts w:ascii="All Round Gothic Bold" w:eastAsia="Times New Roman" w:hAnsi="All Round Gothic Bold" w:cs="Times New Roman"/>
      <w:b/>
      <w:spacing w:val="-10"/>
      <w:kern w:val="28"/>
      <w:sz w:val="32"/>
      <w:szCs w:val="56"/>
    </w:rPr>
  </w:style>
  <w:style w:type="character" w:customStyle="1" w:styleId="berschrift3Zchn">
    <w:name w:val="Überschrift 3 Zchn"/>
    <w:aliases w:val="Übertitel 3 Zchn"/>
    <w:link w:val="berschrift3"/>
    <w:uiPriority w:val="9"/>
    <w:rsid w:val="00403144"/>
    <w:rPr>
      <w:rFonts w:ascii="Century Gothic" w:eastAsia="Times New Roman" w:hAnsi="Century Gothic" w:cs="Times New Roman"/>
      <w:b/>
      <w:color w:val="959595"/>
      <w:sz w:val="20"/>
      <w:szCs w:val="26"/>
    </w:rPr>
  </w:style>
  <w:style w:type="paragraph" w:styleId="Kopfzeile">
    <w:name w:val="header"/>
    <w:basedOn w:val="Standard"/>
    <w:link w:val="KopfzeileZchn"/>
    <w:uiPriority w:val="99"/>
    <w:unhideWhenUsed/>
    <w:rsid w:val="005B5F3D"/>
    <w:pPr>
      <w:tabs>
        <w:tab w:val="center" w:pos="4536"/>
        <w:tab w:val="right" w:pos="9072"/>
      </w:tabs>
      <w:spacing w:line="240" w:lineRule="auto"/>
    </w:pPr>
  </w:style>
  <w:style w:type="character" w:customStyle="1" w:styleId="KopfzeileZchn">
    <w:name w:val="Kopfzeile Zchn"/>
    <w:link w:val="Kopfzeile"/>
    <w:uiPriority w:val="99"/>
    <w:rsid w:val="005B5F3D"/>
    <w:rPr>
      <w:rFonts w:ascii="Century Gothic" w:hAnsi="Century Gothic"/>
      <w:sz w:val="18"/>
    </w:rPr>
  </w:style>
  <w:style w:type="paragraph" w:styleId="Fuzeile">
    <w:name w:val="footer"/>
    <w:basedOn w:val="Standard"/>
    <w:link w:val="FuzeileZchn"/>
    <w:uiPriority w:val="99"/>
    <w:unhideWhenUsed/>
    <w:rsid w:val="005B5F3D"/>
    <w:pPr>
      <w:tabs>
        <w:tab w:val="center" w:pos="4536"/>
        <w:tab w:val="right" w:pos="9072"/>
      </w:tabs>
      <w:spacing w:line="240" w:lineRule="auto"/>
    </w:pPr>
  </w:style>
  <w:style w:type="character" w:customStyle="1" w:styleId="FuzeileZchn">
    <w:name w:val="Fußzeile Zchn"/>
    <w:link w:val="Fuzeile"/>
    <w:uiPriority w:val="99"/>
    <w:rsid w:val="005B5F3D"/>
    <w:rPr>
      <w:rFonts w:ascii="Century Gothic" w:hAnsi="Century Gothic"/>
      <w:sz w:val="18"/>
    </w:rPr>
  </w:style>
  <w:style w:type="character" w:styleId="Seitenzahl">
    <w:name w:val="page number"/>
    <w:basedOn w:val="Absatz-Standardschriftart"/>
    <w:uiPriority w:val="99"/>
    <w:semiHidden/>
    <w:unhideWhenUsed/>
    <w:rsid w:val="00223058"/>
  </w:style>
  <w:style w:type="paragraph" w:customStyle="1" w:styleId="Dokumenteigenschaften">
    <w:name w:val="Dokumenteigenschaften"/>
    <w:basedOn w:val="Standard"/>
    <w:link w:val="DokumenteigenschaftenZchn"/>
    <w:qFormat/>
    <w:rsid w:val="009B6F86"/>
    <w:pPr>
      <w:tabs>
        <w:tab w:val="left" w:pos="3402"/>
        <w:tab w:val="left" w:pos="4820"/>
      </w:tabs>
      <w:spacing w:line="180" w:lineRule="exact"/>
    </w:pPr>
    <w:rPr>
      <w:sz w:val="14"/>
      <w:szCs w:val="14"/>
    </w:rPr>
  </w:style>
  <w:style w:type="character" w:customStyle="1" w:styleId="DokumenteigenschaftenZchn">
    <w:name w:val="Dokumenteigenschaften Zchn"/>
    <w:link w:val="Dokumenteigenschaften"/>
    <w:rsid w:val="009B6F86"/>
    <w:rPr>
      <w:rFonts w:ascii="Century Gothic" w:hAnsi="Century Gothic"/>
      <w:sz w:val="14"/>
      <w:szCs w:val="14"/>
    </w:rPr>
  </w:style>
  <w:style w:type="paragraph" w:customStyle="1" w:styleId="EinfAbs">
    <w:name w:val="[Einf. Abs.]"/>
    <w:basedOn w:val="Standard"/>
    <w:uiPriority w:val="99"/>
    <w:rsid w:val="00EF23EE"/>
    <w:pPr>
      <w:autoSpaceDE w:val="0"/>
      <w:autoSpaceDN w:val="0"/>
      <w:adjustRightInd w:val="0"/>
      <w:spacing w:line="288" w:lineRule="auto"/>
      <w:textAlignment w:val="center"/>
    </w:pPr>
    <w:rPr>
      <w:rFonts w:ascii="Minion Pro" w:hAnsi="Minion Pro" w:cs="Minion Pro"/>
      <w:color w:val="000000"/>
      <w:sz w:val="24"/>
      <w:lang w:val="de-DE"/>
    </w:rPr>
  </w:style>
  <w:style w:type="paragraph" w:customStyle="1" w:styleId="Bildunterschriften">
    <w:name w:val="Bildunterschriften"/>
    <w:basedOn w:val="Standard"/>
    <w:link w:val="BildunterschriftenZchn"/>
    <w:qFormat/>
    <w:rsid w:val="008B2F15"/>
    <w:pPr>
      <w:spacing w:line="180" w:lineRule="exact"/>
    </w:pPr>
    <w:rPr>
      <w:i/>
      <w:color w:val="A6A6A6"/>
      <w:sz w:val="14"/>
      <w:szCs w:val="14"/>
    </w:rPr>
  </w:style>
  <w:style w:type="character" w:customStyle="1" w:styleId="BildunterschriftenZchn">
    <w:name w:val="Bildunterschriften Zchn"/>
    <w:link w:val="Bildunterschriften"/>
    <w:rsid w:val="008B2F15"/>
    <w:rPr>
      <w:rFonts w:ascii="Century Gothic" w:hAnsi="Century Gothic"/>
      <w:i/>
      <w:color w:val="A6A6A6"/>
      <w:sz w:val="14"/>
      <w:szCs w:val="14"/>
    </w:rPr>
  </w:style>
  <w:style w:type="character" w:styleId="Hyperlink">
    <w:name w:val="Hyperlink"/>
    <w:basedOn w:val="Absatz-Standardschriftart"/>
    <w:uiPriority w:val="99"/>
    <w:unhideWhenUsed/>
    <w:rsid w:val="00D57A4E"/>
    <w:rPr>
      <w:color w:val="0563C1" w:themeColor="hyperlink"/>
      <w:u w:val="single"/>
    </w:rPr>
  </w:style>
  <w:style w:type="character" w:styleId="Platzhaltertext">
    <w:name w:val="Placeholder Text"/>
    <w:basedOn w:val="Absatz-Standardschriftart"/>
    <w:uiPriority w:val="99"/>
    <w:semiHidden/>
    <w:rsid w:val="00DA31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0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f2023.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ensprecher@ktf2023.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aegerlen.ch" TargetMode="External"/><Relationship Id="rId4" Type="http://schemas.openxmlformats.org/officeDocument/2006/relationships/settings" Target="settings.xml"/><Relationship Id="rId9" Type="http://schemas.openxmlformats.org/officeDocument/2006/relationships/hyperlink" Target="http://www.ztv.ch"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gitte%20Kuhn\Nextcloud\01%20Share%20gesamtes%20OK\02_Vorlagen%20Grafik&amp;Design\230209_leere%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B9214-1FCA-4323-A610-6BA25BAB6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C:\Users\Brigitte Kuhn\Nextcloud\01 Share gesamtes OK\02_Vorlagen Grafik&amp;Design\230209_leere Wordvorlage.dotx</Template>
  <TotalTime>0</TotalTime>
  <Pages>3</Pages>
  <Words>515</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Kuhn</dc:creator>
  <cp:keywords/>
  <dc:description/>
  <cp:lastModifiedBy>Jennifer Habegger (STUD)</cp:lastModifiedBy>
  <cp:revision>2</cp:revision>
  <cp:lastPrinted>2022-08-01T10:03:00Z</cp:lastPrinted>
  <dcterms:created xsi:type="dcterms:W3CDTF">2023-05-22T13:13:00Z</dcterms:created>
  <dcterms:modified xsi:type="dcterms:W3CDTF">2023-05-22T13:13:00Z</dcterms:modified>
</cp:coreProperties>
</file>